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0FFFC1BF" w14:textId="29E62F3D"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18E348A8" w14:textId="77777777" w:rsidR="00242B77" w:rsidRDefault="00242B77"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FEEEED9" w14:textId="3C55B9FB" w:rsidR="00353519" w:rsidRDefault="005E0D5E" w:rsidP="005E0D5E">
      <w:pPr>
        <w:rPr>
          <w:rFonts w:ascii="Garamond" w:hAnsi="Garamond"/>
          <w:b/>
          <w:bCs/>
          <w:sz w:val="36"/>
          <w:szCs w:val="36"/>
          <w:lang w:val="de-AT"/>
        </w:rPr>
      </w:pPr>
      <w:r w:rsidRPr="005E0D5E">
        <w:rPr>
          <w:rFonts w:ascii="Garamond" w:hAnsi="Garamond"/>
          <w:b/>
          <w:bCs/>
          <w:sz w:val="36"/>
          <w:szCs w:val="36"/>
          <w:lang w:val="de-AT"/>
        </w:rPr>
        <w:t>Malteser-Soforthilfe in Venezuela ist angelaufen</w:t>
      </w:r>
    </w:p>
    <w:p w14:paraId="4A8CA795" w14:textId="77777777" w:rsidR="005E0D5E" w:rsidRPr="005E0D5E" w:rsidRDefault="005E0D5E" w:rsidP="005E0D5E">
      <w:pPr>
        <w:rPr>
          <w:rFonts w:ascii="Garamond" w:hAnsi="Garamond"/>
          <w:b/>
          <w:bCs/>
          <w:sz w:val="28"/>
          <w:szCs w:val="28"/>
          <w:lang w:val="de-AT"/>
        </w:rPr>
      </w:pPr>
      <w:r w:rsidRPr="005E0D5E">
        <w:rPr>
          <w:rFonts w:ascii="Garamond" w:hAnsi="Garamond"/>
          <w:b/>
          <w:bCs/>
          <w:sz w:val="28"/>
          <w:szCs w:val="28"/>
          <w:lang w:val="de-AT"/>
        </w:rPr>
        <w:t>Mobile medizinische Klinikeinheiten für die Krisenregion</w:t>
      </w:r>
    </w:p>
    <w:p w14:paraId="42E679AD" w14:textId="77777777" w:rsidR="005E0D5E" w:rsidRDefault="005E0D5E" w:rsidP="005E0D5E">
      <w:pPr>
        <w:rPr>
          <w:rFonts w:ascii="Garamond" w:hAnsi="Garamond"/>
          <w:b/>
          <w:bCs/>
          <w:sz w:val="36"/>
          <w:szCs w:val="36"/>
          <w:lang w:val="de-AT"/>
        </w:rPr>
      </w:pPr>
    </w:p>
    <w:p w14:paraId="68155CAF" w14:textId="77777777" w:rsidR="00345E5D" w:rsidRDefault="00345E5D" w:rsidP="00BA6508">
      <w:pPr>
        <w:tabs>
          <w:tab w:val="right" w:pos="9072"/>
        </w:tabs>
        <w:jc w:val="both"/>
        <w:rPr>
          <w:rFonts w:ascii="Garamond" w:hAnsi="Garamond"/>
          <w:b/>
          <w:bCs/>
          <w:sz w:val="22"/>
          <w:szCs w:val="22"/>
          <w:lang w:val="de-AT"/>
        </w:rPr>
      </w:pPr>
    </w:p>
    <w:p w14:paraId="1EA469AC" w14:textId="249123BB" w:rsidR="00353519" w:rsidRPr="00BE3DC5" w:rsidRDefault="005E0D5E" w:rsidP="005E0D5E">
      <w:pPr>
        <w:tabs>
          <w:tab w:val="right" w:pos="9072"/>
        </w:tabs>
        <w:jc w:val="both"/>
        <w:rPr>
          <w:rFonts w:ascii="Garamond" w:hAnsi="Garamond"/>
          <w:b/>
          <w:bCs/>
          <w:sz w:val="22"/>
          <w:szCs w:val="22"/>
          <w:lang w:val="de-AT"/>
        </w:rPr>
      </w:pPr>
      <w:r w:rsidRPr="005E0D5E">
        <w:rPr>
          <w:rFonts w:ascii="Garamond" w:hAnsi="Garamond"/>
          <w:b/>
          <w:bCs/>
          <w:sz w:val="22"/>
          <w:szCs w:val="22"/>
          <w:lang w:val="de-AT"/>
        </w:rPr>
        <w:t>Wien/Köln/Caracas – 30. Juni 2026 – Nach den schweren Erdbeben letzte Woche werden tausende Menschen vermisst. Venezuela leidet seit vielen Jahren unter einer dauerhaften Wirtschaftskrise. Bereits vor den Beben waren 7,9 Millionen der insgesamt 23,5 Millionen Einwohner des Landes auf humanitäre Hilfe angewiesen. Malteser International arbeitet nun mit aller Kraft daran, in der eskalierenden humanitären Krise sofort und umfassend zu helfen. Bereits seit Jahren arbeitet das internationale Katastrophen-Hilfswerk des Malteserordens mit lokalen Partnerorganisationen zusammen, wodurch wirkungsvolle Soforthilfe möglich gemacht wird</w:t>
      </w:r>
      <w:r w:rsidR="00BD669C" w:rsidRPr="00BD669C">
        <w:rPr>
          <w:rFonts w:ascii="Garamond" w:hAnsi="Garamond"/>
          <w:b/>
          <w:bCs/>
          <w:sz w:val="22"/>
          <w:szCs w:val="22"/>
        </w:rPr>
        <w:t>.</w:t>
      </w:r>
    </w:p>
    <w:p w14:paraId="5857707E" w14:textId="77777777" w:rsidR="00BD669C" w:rsidRDefault="00BD669C" w:rsidP="00411B3F">
      <w:pPr>
        <w:tabs>
          <w:tab w:val="right" w:pos="9072"/>
        </w:tabs>
        <w:jc w:val="both"/>
        <w:rPr>
          <w:rFonts w:ascii="Garamond" w:hAnsi="Garamond"/>
          <w:sz w:val="22"/>
          <w:szCs w:val="22"/>
          <w:lang w:val="de-AT"/>
        </w:rPr>
      </w:pPr>
    </w:p>
    <w:p w14:paraId="3C9A51E2" w14:textId="77777777" w:rsidR="005E0D5E" w:rsidRPr="005E0D5E" w:rsidRDefault="005E0D5E" w:rsidP="005E0D5E">
      <w:pPr>
        <w:tabs>
          <w:tab w:val="right" w:pos="9072"/>
        </w:tabs>
        <w:jc w:val="both"/>
        <w:rPr>
          <w:rFonts w:ascii="Garamond" w:hAnsi="Garamond"/>
          <w:sz w:val="22"/>
          <w:szCs w:val="22"/>
          <w:lang w:val="de-AT"/>
        </w:rPr>
      </w:pPr>
      <w:r w:rsidRPr="005E0D5E">
        <w:rPr>
          <w:rFonts w:ascii="Garamond" w:hAnsi="Garamond"/>
          <w:sz w:val="22"/>
          <w:szCs w:val="22"/>
          <w:lang w:val="de-AT"/>
        </w:rPr>
        <w:t xml:space="preserve">Das Nothilfe-Team von Malteser International, das unmittelbar nach dem verheerenden Erdbeben gebildet wurde, ist am Wochenende im Krisengebiet angekommen und hat die Arbeit bereits aufgenommen. „Die Lage vor Ort ist katastrophal. Die Stille, die über den zerstörten Häusern liegt, bewegt mich sehr. Es gibt zu wenige Krankenwagen und die Verletzten werden teils notdürftig auf Motorrädern in nahegelegene Krankenhäuser gebracht. Es fehlen insbesondere medizinische Notfallausrüstung, Medikamente und Material für die </w:t>
      </w:r>
      <w:proofErr w:type="spellStart"/>
      <w:r w:rsidRPr="005E0D5E">
        <w:rPr>
          <w:rFonts w:ascii="Garamond" w:hAnsi="Garamond"/>
          <w:sz w:val="22"/>
          <w:szCs w:val="22"/>
          <w:lang w:val="de-AT"/>
        </w:rPr>
        <w:t>Traumaversorgung</w:t>
      </w:r>
      <w:proofErr w:type="spellEnd"/>
      <w:r w:rsidRPr="005E0D5E">
        <w:rPr>
          <w:rFonts w:ascii="Garamond" w:hAnsi="Garamond"/>
          <w:sz w:val="22"/>
          <w:szCs w:val="22"/>
          <w:lang w:val="de-AT"/>
        </w:rPr>
        <w:t xml:space="preserve">“, berichtet Jonas Jung, Nothilfekoordinator bei Malteser International aus La </w:t>
      </w:r>
      <w:proofErr w:type="spellStart"/>
      <w:r w:rsidRPr="005E0D5E">
        <w:rPr>
          <w:rFonts w:ascii="Garamond" w:hAnsi="Garamond"/>
          <w:sz w:val="22"/>
          <w:szCs w:val="22"/>
          <w:lang w:val="de-AT"/>
        </w:rPr>
        <w:t>Guaira</w:t>
      </w:r>
      <w:proofErr w:type="spellEnd"/>
      <w:r w:rsidRPr="005E0D5E">
        <w:rPr>
          <w:rFonts w:ascii="Garamond" w:hAnsi="Garamond"/>
          <w:sz w:val="22"/>
          <w:szCs w:val="22"/>
          <w:lang w:val="de-AT"/>
        </w:rPr>
        <w:t>.</w:t>
      </w:r>
    </w:p>
    <w:p w14:paraId="074414FC" w14:textId="77777777" w:rsidR="005E0D5E" w:rsidRPr="005E0D5E" w:rsidRDefault="005E0D5E" w:rsidP="005E0D5E">
      <w:pPr>
        <w:tabs>
          <w:tab w:val="right" w:pos="9072"/>
        </w:tabs>
        <w:jc w:val="both"/>
        <w:rPr>
          <w:rFonts w:ascii="Garamond" w:hAnsi="Garamond"/>
          <w:sz w:val="22"/>
          <w:szCs w:val="22"/>
          <w:lang w:val="de-AT"/>
        </w:rPr>
      </w:pPr>
      <w:r w:rsidRPr="005E0D5E">
        <w:rPr>
          <w:rFonts w:ascii="Garamond" w:hAnsi="Garamond"/>
          <w:sz w:val="22"/>
          <w:szCs w:val="22"/>
          <w:lang w:val="de-AT"/>
        </w:rPr>
        <w:t> </w:t>
      </w:r>
    </w:p>
    <w:p w14:paraId="59E5BEC5" w14:textId="77777777" w:rsidR="005E0D5E" w:rsidRPr="005E0D5E" w:rsidRDefault="005E0D5E" w:rsidP="005E0D5E">
      <w:pPr>
        <w:tabs>
          <w:tab w:val="right" w:pos="9072"/>
        </w:tabs>
        <w:jc w:val="both"/>
        <w:rPr>
          <w:rFonts w:ascii="Garamond" w:hAnsi="Garamond"/>
          <w:sz w:val="22"/>
          <w:szCs w:val="22"/>
          <w:lang w:val="de-AT"/>
        </w:rPr>
      </w:pPr>
      <w:r w:rsidRPr="005E0D5E">
        <w:rPr>
          <w:rFonts w:ascii="Garamond" w:hAnsi="Garamond"/>
          <w:sz w:val="22"/>
          <w:szCs w:val="22"/>
          <w:lang w:val="de-AT"/>
        </w:rPr>
        <w:t xml:space="preserve">„Die venezolanischen Malteser versorgen in La </w:t>
      </w:r>
      <w:proofErr w:type="spellStart"/>
      <w:r w:rsidRPr="005E0D5E">
        <w:rPr>
          <w:rFonts w:ascii="Garamond" w:hAnsi="Garamond"/>
          <w:sz w:val="22"/>
          <w:szCs w:val="22"/>
          <w:lang w:val="de-AT"/>
        </w:rPr>
        <w:t>Guaira</w:t>
      </w:r>
      <w:proofErr w:type="spellEnd"/>
      <w:r w:rsidRPr="005E0D5E">
        <w:rPr>
          <w:rFonts w:ascii="Garamond" w:hAnsi="Garamond"/>
          <w:sz w:val="22"/>
          <w:szCs w:val="22"/>
          <w:lang w:val="de-AT"/>
        </w:rPr>
        <w:t xml:space="preserve"> Verwundete, verteilen Trinkwasser und Kleidung an Betroffene. Gemeinsam mit unserer lokalen Partnerorganisation PALUZ werden zudem 30 voll ausgestattete mobile Klinikeinheiten über einen Zeitraum von drei Monaten eingesetzt, um in den am stärksten betroffenen Gebieten von Caracas, La </w:t>
      </w:r>
      <w:proofErr w:type="spellStart"/>
      <w:r w:rsidRPr="005E0D5E">
        <w:rPr>
          <w:rFonts w:ascii="Garamond" w:hAnsi="Garamond"/>
          <w:sz w:val="22"/>
          <w:szCs w:val="22"/>
          <w:lang w:val="de-AT"/>
        </w:rPr>
        <w:t>Guaira</w:t>
      </w:r>
      <w:proofErr w:type="spellEnd"/>
      <w:r w:rsidRPr="005E0D5E">
        <w:rPr>
          <w:rFonts w:ascii="Garamond" w:hAnsi="Garamond"/>
          <w:sz w:val="22"/>
          <w:szCs w:val="22"/>
          <w:lang w:val="de-AT"/>
        </w:rPr>
        <w:t xml:space="preserve"> und Miranda eine kontinuierliche, dezentrale medizinische Versorgung der Menschen zu gewährleisten. Darüber hinaus schicken wir – vor dem Hintergrund akuter Medikamentenengpässe in der Krisenregion - Medikamente und medizinisches Material aus Deutschland“, so </w:t>
      </w:r>
      <w:proofErr w:type="gramStart"/>
      <w:r w:rsidRPr="005E0D5E">
        <w:rPr>
          <w:rFonts w:ascii="Garamond" w:hAnsi="Garamond"/>
          <w:sz w:val="22"/>
          <w:szCs w:val="22"/>
          <w:lang w:val="de-AT"/>
        </w:rPr>
        <w:t>Jung</w:t>
      </w:r>
      <w:proofErr w:type="gramEnd"/>
      <w:r w:rsidRPr="005E0D5E">
        <w:rPr>
          <w:rFonts w:ascii="Garamond" w:hAnsi="Garamond"/>
          <w:sz w:val="22"/>
          <w:szCs w:val="22"/>
          <w:lang w:val="de-AT"/>
        </w:rPr>
        <w:t xml:space="preserve"> weiter.</w:t>
      </w:r>
    </w:p>
    <w:p w14:paraId="5DD46062" w14:textId="77777777" w:rsidR="005E0D5E" w:rsidRPr="005E0D5E" w:rsidRDefault="005E0D5E" w:rsidP="005E0D5E">
      <w:pPr>
        <w:tabs>
          <w:tab w:val="right" w:pos="9072"/>
        </w:tabs>
        <w:jc w:val="both"/>
        <w:rPr>
          <w:rFonts w:ascii="Garamond" w:hAnsi="Garamond"/>
          <w:sz w:val="22"/>
          <w:szCs w:val="22"/>
          <w:lang w:val="de-AT"/>
        </w:rPr>
      </w:pPr>
      <w:r w:rsidRPr="005E0D5E">
        <w:rPr>
          <w:rFonts w:ascii="Garamond" w:hAnsi="Garamond"/>
          <w:sz w:val="22"/>
          <w:szCs w:val="22"/>
          <w:lang w:val="de-AT"/>
        </w:rPr>
        <w:t> </w:t>
      </w:r>
    </w:p>
    <w:p w14:paraId="3782811E" w14:textId="77777777" w:rsidR="005E0D5E" w:rsidRPr="005E0D5E" w:rsidRDefault="005E0D5E" w:rsidP="005E0D5E">
      <w:pPr>
        <w:tabs>
          <w:tab w:val="right" w:pos="9072"/>
        </w:tabs>
        <w:jc w:val="both"/>
        <w:rPr>
          <w:rFonts w:ascii="Garamond" w:hAnsi="Garamond"/>
          <w:sz w:val="22"/>
          <w:szCs w:val="22"/>
          <w:lang w:val="de-AT"/>
        </w:rPr>
      </w:pPr>
      <w:r w:rsidRPr="005E0D5E">
        <w:rPr>
          <w:rFonts w:ascii="Garamond" w:hAnsi="Garamond"/>
          <w:sz w:val="22"/>
          <w:szCs w:val="22"/>
          <w:lang w:val="de-AT"/>
        </w:rPr>
        <w:t xml:space="preserve">Die mobilen Teams werden täglich unterschiedliche Gemeinden anfahren und die Menschen dort medizinisch versorgen. Zwei Ärzte aus dem Expertenpool von Malteser International werden sich zudem einem Emergency Medical Team der Johanniter Unfall-Hilfe anschließen, das in Kürze im Erdbebengebiet eintreffen wird. Nach den schweren Erdbeben am vergangenen Mittwoch werden immer noch zehntausende Menschen vermisst. </w:t>
      </w:r>
    </w:p>
    <w:p w14:paraId="24A03CDC" w14:textId="77777777" w:rsidR="005E0D5E" w:rsidRPr="005E0D5E" w:rsidRDefault="005E0D5E" w:rsidP="005E0D5E">
      <w:pPr>
        <w:tabs>
          <w:tab w:val="right" w:pos="9072"/>
        </w:tabs>
        <w:jc w:val="both"/>
        <w:rPr>
          <w:rFonts w:ascii="Garamond" w:hAnsi="Garamond"/>
          <w:sz w:val="22"/>
          <w:szCs w:val="22"/>
          <w:lang w:val="de-AT"/>
        </w:rPr>
      </w:pPr>
    </w:p>
    <w:p w14:paraId="324B790C" w14:textId="77777777" w:rsidR="005E0D5E" w:rsidRPr="005E0D5E" w:rsidRDefault="005E0D5E" w:rsidP="005E0D5E">
      <w:pPr>
        <w:tabs>
          <w:tab w:val="right" w:pos="9072"/>
        </w:tabs>
        <w:jc w:val="both"/>
        <w:rPr>
          <w:rFonts w:ascii="Garamond" w:hAnsi="Garamond"/>
          <w:sz w:val="22"/>
          <w:szCs w:val="22"/>
          <w:lang w:val="de-AT"/>
        </w:rPr>
      </w:pPr>
      <w:r w:rsidRPr="005E0D5E">
        <w:rPr>
          <w:rFonts w:ascii="Garamond" w:hAnsi="Garamond"/>
          <w:sz w:val="22"/>
          <w:szCs w:val="22"/>
          <w:lang w:val="de-AT"/>
        </w:rPr>
        <w:t>Darüber hinaus hat Malteser International eine sofortige Nothilfe in Höhe von € 250.000 zur Verfügung gestellt, um schnelle Hilfe zu leisten. Auch die österreichischen Malteser unterstützen die nun angelaufenen Hilfsaktivitäten und bitten um Sofortspenden zur Bewältigung dieser humanitären Katastrophe.</w:t>
      </w:r>
    </w:p>
    <w:p w14:paraId="146F92E2" w14:textId="77777777" w:rsidR="005E0D5E" w:rsidRPr="005E0D5E" w:rsidRDefault="005E0D5E" w:rsidP="005E0D5E">
      <w:pPr>
        <w:tabs>
          <w:tab w:val="right" w:pos="9072"/>
        </w:tabs>
        <w:jc w:val="both"/>
        <w:rPr>
          <w:rFonts w:ascii="Garamond" w:hAnsi="Garamond"/>
          <w:sz w:val="22"/>
          <w:szCs w:val="22"/>
          <w:lang w:val="de-AT"/>
        </w:rPr>
      </w:pPr>
    </w:p>
    <w:p w14:paraId="06B6A0C8" w14:textId="63BDEBD0" w:rsidR="00BE3DC5" w:rsidRPr="005E0D5E" w:rsidRDefault="005E0D5E" w:rsidP="005E0D5E">
      <w:pPr>
        <w:pStyle w:val="Listenabsatz"/>
        <w:numPr>
          <w:ilvl w:val="0"/>
          <w:numId w:val="5"/>
        </w:numPr>
        <w:tabs>
          <w:tab w:val="right" w:pos="9072"/>
        </w:tabs>
        <w:jc w:val="both"/>
        <w:rPr>
          <w:rFonts w:ascii="Garamond" w:hAnsi="Garamond"/>
          <w:sz w:val="22"/>
          <w:szCs w:val="22"/>
          <w:lang w:val="de-AT"/>
        </w:rPr>
      </w:pPr>
      <w:r w:rsidRPr="005E0D5E">
        <w:rPr>
          <w:rFonts w:ascii="Garamond" w:hAnsi="Garamond"/>
          <w:sz w:val="22"/>
          <w:szCs w:val="22"/>
          <w:lang w:val="de-AT"/>
        </w:rPr>
        <w:t>Spenden an: „Malteser Hospitaldienst“ - IBAN: AT65 2011 1800 8087 0800</w:t>
      </w:r>
      <w:r w:rsidR="00BE3DC5" w:rsidRPr="005E0D5E">
        <w:rPr>
          <w:rFonts w:ascii="Garamond" w:hAnsi="Garamond"/>
          <w:sz w:val="22"/>
          <w:szCs w:val="22"/>
          <w:lang w:val="de-AT"/>
        </w:rPr>
        <w:t>.</w:t>
      </w:r>
    </w:p>
    <w:p w14:paraId="46CBD5A5" w14:textId="77777777" w:rsidR="0026333E" w:rsidRDefault="0026333E" w:rsidP="00BE3DC5">
      <w:pPr>
        <w:tabs>
          <w:tab w:val="right" w:pos="9072"/>
        </w:tabs>
        <w:jc w:val="both"/>
        <w:rPr>
          <w:rFonts w:ascii="Garamond" w:hAnsi="Garamond"/>
          <w:sz w:val="22"/>
          <w:szCs w:val="22"/>
          <w:lang w:val="de-AT"/>
        </w:rPr>
      </w:pPr>
    </w:p>
    <w:p w14:paraId="1C604318" w14:textId="77777777" w:rsidR="005E0D5E" w:rsidRDefault="005E0D5E" w:rsidP="000F3BF4">
      <w:pPr>
        <w:tabs>
          <w:tab w:val="right" w:pos="9072"/>
        </w:tabs>
        <w:jc w:val="both"/>
        <w:rPr>
          <w:rFonts w:ascii="Garamond" w:hAnsi="Garamond"/>
          <w:sz w:val="22"/>
          <w:szCs w:val="22"/>
          <w:lang w:val="de-AT"/>
        </w:rPr>
      </w:pPr>
    </w:p>
    <w:p w14:paraId="32DA7540" w14:textId="77777777" w:rsidR="005E0D5E" w:rsidRDefault="005E0D5E" w:rsidP="000F3BF4">
      <w:pPr>
        <w:tabs>
          <w:tab w:val="right" w:pos="9072"/>
        </w:tabs>
        <w:jc w:val="both"/>
        <w:rPr>
          <w:rFonts w:ascii="Garamond" w:hAnsi="Garamond"/>
          <w:sz w:val="22"/>
          <w:szCs w:val="22"/>
          <w:lang w:val="de-AT"/>
        </w:rPr>
      </w:pPr>
    </w:p>
    <w:p w14:paraId="331992C2" w14:textId="33FAAD63" w:rsidR="000F3BF4" w:rsidRDefault="000F3BF4" w:rsidP="000F3BF4">
      <w:pPr>
        <w:tabs>
          <w:tab w:val="right" w:pos="9072"/>
        </w:tabs>
        <w:jc w:val="both"/>
        <w:rPr>
          <w:rFonts w:ascii="Garamond" w:hAnsi="Garamond"/>
          <w:b/>
          <w:bCs/>
          <w:sz w:val="22"/>
          <w:szCs w:val="22"/>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40D2BC1B" w14:textId="77777777" w:rsidR="008F00FA" w:rsidRDefault="008F00FA" w:rsidP="00DD1FBD">
      <w:pPr>
        <w:tabs>
          <w:tab w:val="right" w:pos="9072"/>
        </w:tabs>
        <w:rPr>
          <w:rFonts w:ascii="Garamond" w:hAnsi="Garamond"/>
          <w:b/>
          <w:sz w:val="22"/>
          <w:szCs w:val="22"/>
        </w:rPr>
      </w:pPr>
    </w:p>
    <w:p w14:paraId="19F3E236" w14:textId="77777777" w:rsidR="00EE1A3B" w:rsidRDefault="00EE1A3B" w:rsidP="00DD1FBD">
      <w:pPr>
        <w:tabs>
          <w:tab w:val="right" w:pos="9072"/>
        </w:tabs>
        <w:rPr>
          <w:rFonts w:ascii="Garamond" w:hAnsi="Garamond"/>
          <w:b/>
          <w:sz w:val="22"/>
          <w:szCs w:val="22"/>
        </w:rPr>
      </w:pPr>
    </w:p>
    <w:p w14:paraId="720DEFFA" w14:textId="554B323A"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4FADC66E" w:rsidR="00DD1FBD" w:rsidRPr="002A4A6D" w:rsidRDefault="005E0D5E" w:rsidP="00675BE0">
      <w:pPr>
        <w:tabs>
          <w:tab w:val="left" w:pos="5245"/>
          <w:tab w:val="right" w:pos="9072"/>
        </w:tabs>
        <w:rPr>
          <w:rFonts w:ascii="Garamond" w:hAnsi="Garamond"/>
          <w:i/>
          <w:iCs/>
          <w:sz w:val="22"/>
          <w:szCs w:val="22"/>
          <w:u w:val="single"/>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5209DC06">
                <wp:simplePos x="0" y="0"/>
                <wp:positionH relativeFrom="column">
                  <wp:posOffset>1611288</wp:posOffset>
                </wp:positionH>
                <wp:positionV relativeFrom="paragraph">
                  <wp:posOffset>125144</wp:posOffset>
                </wp:positionV>
                <wp:extent cx="4184601" cy="82042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4184601" cy="820420"/>
                        </a:xfrm>
                        <a:prstGeom prst="rect">
                          <a:avLst/>
                        </a:prstGeom>
                        <a:noFill/>
                        <a:ln w="6350">
                          <a:noFill/>
                        </a:ln>
                      </wps:spPr>
                      <wps:txb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387D41D9" w14:textId="77777777" w:rsidR="005E0D5E" w:rsidRPr="005E0D5E" w:rsidRDefault="00353519" w:rsidP="005E0D5E">
                            <w:pPr>
                              <w:jc w:val="both"/>
                              <w:rPr>
                                <w:sz w:val="16"/>
                                <w:szCs w:val="16"/>
                              </w:rPr>
                            </w:pPr>
                            <w:r w:rsidRPr="00926B82">
                              <w:rPr>
                                <w:i/>
                                <w:iCs/>
                                <w:sz w:val="16"/>
                                <w:szCs w:val="16"/>
                                <w:u w:val="single"/>
                              </w:rPr>
                              <w:t>Bildtext:</w:t>
                            </w:r>
                            <w:r w:rsidRPr="00616CDD">
                              <w:rPr>
                                <w:sz w:val="16"/>
                                <w:szCs w:val="16"/>
                              </w:rPr>
                              <w:t xml:space="preserve"> </w:t>
                            </w:r>
                            <w:r w:rsidR="005E0D5E" w:rsidRPr="005E0D5E">
                              <w:rPr>
                                <w:sz w:val="16"/>
                                <w:szCs w:val="16"/>
                              </w:rPr>
                              <w:t xml:space="preserve">Das Nothilfe-Team von Malteser International hat in La </w:t>
                            </w:r>
                            <w:proofErr w:type="spellStart"/>
                            <w:r w:rsidR="005E0D5E" w:rsidRPr="005E0D5E">
                              <w:rPr>
                                <w:sz w:val="16"/>
                                <w:szCs w:val="16"/>
                                <w:lang w:val="de-AT"/>
                              </w:rPr>
                              <w:t>Guaira</w:t>
                            </w:r>
                            <w:proofErr w:type="spellEnd"/>
                            <w:r w:rsidR="005E0D5E" w:rsidRPr="005E0D5E">
                              <w:rPr>
                                <w:sz w:val="16"/>
                                <w:szCs w:val="16"/>
                                <w:lang w:val="de-AT"/>
                              </w:rPr>
                              <w:t xml:space="preserve"> </w:t>
                            </w:r>
                            <w:r w:rsidR="005E0D5E" w:rsidRPr="005E0D5E">
                              <w:rPr>
                                <w:sz w:val="16"/>
                                <w:szCs w:val="16"/>
                              </w:rPr>
                              <w:t xml:space="preserve">die Tätigkeit aufgenommen. </w:t>
                            </w:r>
                            <w:r w:rsidR="005E0D5E" w:rsidRPr="005E0D5E">
                              <w:rPr>
                                <w:sz w:val="16"/>
                                <w:szCs w:val="16"/>
                                <w:lang w:val="de-AT"/>
                              </w:rPr>
                              <w:t>30 voll ausgestattete mobile Klinikeinheiten sowie Hilfslieferungen von Medikamenten und medizinischem Material sollen helfen, die humanitäre Katastrophe in Venezuela zu bewältigen.</w:t>
                            </w:r>
                          </w:p>
                          <w:p w14:paraId="3853F621" w14:textId="77777777" w:rsidR="005E0D5E" w:rsidRPr="005E0D5E" w:rsidRDefault="005E0D5E" w:rsidP="005E0D5E">
                            <w:pPr>
                              <w:jc w:val="both"/>
                              <w:rPr>
                                <w:sz w:val="16"/>
                                <w:szCs w:val="16"/>
                              </w:rPr>
                            </w:pPr>
                            <w:r w:rsidRPr="005E0D5E">
                              <w:rPr>
                                <w:sz w:val="16"/>
                                <w:szCs w:val="16"/>
                              </w:rPr>
                              <w:t xml:space="preserve">© </w:t>
                            </w:r>
                            <w:proofErr w:type="spellStart"/>
                            <w:r w:rsidRPr="005E0D5E">
                              <w:rPr>
                                <w:sz w:val="16"/>
                                <w:szCs w:val="16"/>
                              </w:rPr>
                              <w:t>Fotocredit</w:t>
                            </w:r>
                            <w:proofErr w:type="spellEnd"/>
                            <w:r w:rsidRPr="005E0D5E">
                              <w:rPr>
                                <w:sz w:val="16"/>
                                <w:szCs w:val="16"/>
                              </w:rPr>
                              <w:t>: Malteser International</w:t>
                            </w:r>
                          </w:p>
                          <w:p w14:paraId="20807097" w14:textId="081610BB" w:rsidR="00353519" w:rsidRPr="00616CDD" w:rsidRDefault="00353519" w:rsidP="005E0D5E">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126.85pt;margin-top:9.85pt;width:329.5pt;height:64.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" filled="f" stroked="f" strokeweight=".5pt">
                <v:textbo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387D41D9" w14:textId="77777777" w:rsidR="005E0D5E" w:rsidRPr="005E0D5E" w:rsidRDefault="00353519" w:rsidP="005E0D5E">
                      <w:pPr>
                        <w:jc w:val="both"/>
                        <w:rPr>
                          <w:sz w:val="16"/>
                          <w:szCs w:val="16"/>
                        </w:rPr>
                      </w:pPr>
                      <w:r w:rsidRPr="00926B82">
                        <w:rPr>
                          <w:i/>
                          <w:iCs/>
                          <w:sz w:val="16"/>
                          <w:szCs w:val="16"/>
                          <w:u w:val="single"/>
                        </w:rPr>
                        <w:t>Bildtext:</w:t>
                      </w:r>
                      <w:r w:rsidRPr="00616CDD">
                        <w:rPr>
                          <w:sz w:val="16"/>
                          <w:szCs w:val="16"/>
                        </w:rPr>
                        <w:t xml:space="preserve"> </w:t>
                      </w:r>
                      <w:r w:rsidR="005E0D5E" w:rsidRPr="005E0D5E">
                        <w:rPr>
                          <w:sz w:val="16"/>
                          <w:szCs w:val="16"/>
                        </w:rPr>
                        <w:t xml:space="preserve">Das Nothilfe-Team von Malteser International hat in La </w:t>
                      </w:r>
                      <w:proofErr w:type="spellStart"/>
                      <w:r w:rsidR="005E0D5E" w:rsidRPr="005E0D5E">
                        <w:rPr>
                          <w:sz w:val="16"/>
                          <w:szCs w:val="16"/>
                          <w:lang w:val="de-AT"/>
                        </w:rPr>
                        <w:t>Guaira</w:t>
                      </w:r>
                      <w:proofErr w:type="spellEnd"/>
                      <w:r w:rsidR="005E0D5E" w:rsidRPr="005E0D5E">
                        <w:rPr>
                          <w:sz w:val="16"/>
                          <w:szCs w:val="16"/>
                          <w:lang w:val="de-AT"/>
                        </w:rPr>
                        <w:t xml:space="preserve"> </w:t>
                      </w:r>
                      <w:r w:rsidR="005E0D5E" w:rsidRPr="005E0D5E">
                        <w:rPr>
                          <w:sz w:val="16"/>
                          <w:szCs w:val="16"/>
                        </w:rPr>
                        <w:t xml:space="preserve">die Tätigkeit aufgenommen. </w:t>
                      </w:r>
                      <w:r w:rsidR="005E0D5E" w:rsidRPr="005E0D5E">
                        <w:rPr>
                          <w:sz w:val="16"/>
                          <w:szCs w:val="16"/>
                          <w:lang w:val="de-AT"/>
                        </w:rPr>
                        <w:t>30 voll ausgestattete mobile Klinikeinheiten sowie Hilfslieferungen von Medikamenten und medizinischem Material sollen helfen, die humanitäre Katastrophe in Venezuela zu bewältigen.</w:t>
                      </w:r>
                    </w:p>
                    <w:p w14:paraId="3853F621" w14:textId="77777777" w:rsidR="005E0D5E" w:rsidRPr="005E0D5E" w:rsidRDefault="005E0D5E" w:rsidP="005E0D5E">
                      <w:pPr>
                        <w:jc w:val="both"/>
                        <w:rPr>
                          <w:sz w:val="16"/>
                          <w:szCs w:val="16"/>
                        </w:rPr>
                      </w:pPr>
                      <w:r w:rsidRPr="005E0D5E">
                        <w:rPr>
                          <w:sz w:val="16"/>
                          <w:szCs w:val="16"/>
                        </w:rPr>
                        <w:t xml:space="preserve">© </w:t>
                      </w:r>
                      <w:proofErr w:type="spellStart"/>
                      <w:r w:rsidRPr="005E0D5E">
                        <w:rPr>
                          <w:sz w:val="16"/>
                          <w:szCs w:val="16"/>
                        </w:rPr>
                        <w:t>Fotocredit</w:t>
                      </w:r>
                      <w:proofErr w:type="spellEnd"/>
                      <w:r w:rsidRPr="005E0D5E">
                        <w:rPr>
                          <w:sz w:val="16"/>
                          <w:szCs w:val="16"/>
                        </w:rPr>
                        <w:t>: Malteser International</w:t>
                      </w:r>
                    </w:p>
                    <w:p w14:paraId="20807097" w14:textId="081610BB" w:rsidR="00353519" w:rsidRPr="00616CDD" w:rsidRDefault="00353519" w:rsidP="005E0D5E">
                      <w:pPr>
                        <w:jc w:val="both"/>
                        <w:rPr>
                          <w:sz w:val="16"/>
                          <w:szCs w:val="16"/>
                        </w:rPr>
                      </w:pPr>
                    </w:p>
                  </w:txbxContent>
                </v:textbox>
              </v:shape>
            </w:pict>
          </mc:Fallback>
        </mc:AlternateContent>
      </w:r>
      <w:r>
        <w:rPr>
          <w:noProof/>
        </w:rPr>
        <w:drawing>
          <wp:anchor distT="0" distB="0" distL="114300" distR="114300" simplePos="0" relativeHeight="251672576" behindDoc="0" locked="0" layoutInCell="1" allowOverlap="1" wp14:anchorId="04890935" wp14:editId="732A6B66">
            <wp:simplePos x="0" y="0"/>
            <wp:positionH relativeFrom="column">
              <wp:posOffset>536</wp:posOffset>
            </wp:positionH>
            <wp:positionV relativeFrom="paragraph">
              <wp:posOffset>160313</wp:posOffset>
            </wp:positionV>
            <wp:extent cx="1533379" cy="2726006"/>
            <wp:effectExtent l="0" t="0" r="3810" b="5080"/>
            <wp:wrapNone/>
            <wp:docPr id="6247156" name="Grafik 1" descr="Ein Bild, das draußen, Kleidung, Person, Him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descr="Ein Bild, das draußen, Kleidung, Person, Himmel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0498" cy="2738662"/>
                    </a:xfrm>
                    <a:prstGeom prst="rect">
                      <a:avLst/>
                    </a:prstGeom>
                  </pic:spPr>
                </pic:pic>
              </a:graphicData>
            </a:graphic>
            <wp14:sizeRelH relativeFrom="page">
              <wp14:pctWidth>0</wp14:pctWidth>
            </wp14:sizeRelH>
            <wp14:sizeRelV relativeFrom="page">
              <wp14:pctHeight>0</wp14:pctHeight>
            </wp14:sizeRelV>
          </wp:anchor>
        </w:drawing>
      </w:r>
      <w:r w:rsidR="00DD1FBD" w:rsidRPr="00B63C38">
        <w:rPr>
          <w:rFonts w:ascii="Garamond" w:hAnsi="Garamond"/>
          <w:i/>
          <w:iCs/>
          <w:sz w:val="22"/>
          <w:szCs w:val="22"/>
        </w:rPr>
        <w:tab/>
      </w:r>
    </w:p>
    <w:p w14:paraId="2BDF1401" w14:textId="113713B8" w:rsidR="00DD1FBD" w:rsidRPr="002A4A6D" w:rsidRDefault="00DD1FBD" w:rsidP="00DD1FBD">
      <w:pPr>
        <w:tabs>
          <w:tab w:val="right" w:pos="9072"/>
        </w:tabs>
        <w:jc w:val="both"/>
        <w:rPr>
          <w:rFonts w:ascii="Garamond" w:hAnsi="Garamond"/>
          <w:sz w:val="22"/>
          <w:szCs w:val="22"/>
        </w:rPr>
      </w:pPr>
    </w:p>
    <w:p w14:paraId="280F3C09" w14:textId="1C22BA2F" w:rsidR="00DD1FBD" w:rsidRDefault="00DD1FBD" w:rsidP="00DD1FBD">
      <w:pPr>
        <w:tabs>
          <w:tab w:val="right" w:pos="9072"/>
        </w:tabs>
        <w:jc w:val="both"/>
        <w:rPr>
          <w:rFonts w:ascii="Garamond" w:hAnsi="Garamond"/>
          <w:sz w:val="22"/>
          <w:szCs w:val="22"/>
          <w:lang w:val="de-AT"/>
        </w:rPr>
      </w:pPr>
    </w:p>
    <w:p w14:paraId="6B7EFEA8" w14:textId="63C6B1BB"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77777777" w:rsidR="00DD1FBD" w:rsidRDefault="00DD1FBD" w:rsidP="00DD1FBD">
      <w:pPr>
        <w:tabs>
          <w:tab w:val="right" w:pos="9072"/>
        </w:tabs>
        <w:jc w:val="both"/>
        <w:rPr>
          <w:rFonts w:ascii="Garamond" w:hAnsi="Garamond"/>
          <w:sz w:val="22"/>
          <w:szCs w:val="22"/>
        </w:rPr>
      </w:pPr>
    </w:p>
    <w:p w14:paraId="274035EF" w14:textId="77777777" w:rsidR="00DD1FBD" w:rsidRDefault="00DD1FBD" w:rsidP="00DD1FBD">
      <w:pPr>
        <w:tabs>
          <w:tab w:val="right" w:pos="9072"/>
        </w:tabs>
        <w:jc w:val="both"/>
        <w:rPr>
          <w:rFonts w:ascii="Garamond" w:hAnsi="Garamond"/>
          <w:sz w:val="22"/>
          <w:szCs w:val="22"/>
        </w:rPr>
      </w:pPr>
    </w:p>
    <w:p w14:paraId="6561E358" w14:textId="4210736D" w:rsidR="00DD1FBD" w:rsidRDefault="00DD1FBD" w:rsidP="00DD1FBD">
      <w:pPr>
        <w:tabs>
          <w:tab w:val="right" w:pos="9072"/>
        </w:tabs>
        <w:jc w:val="both"/>
        <w:rPr>
          <w:rFonts w:ascii="Garamond" w:hAnsi="Garamond"/>
          <w:sz w:val="22"/>
          <w:szCs w:val="22"/>
        </w:rPr>
      </w:pPr>
    </w:p>
    <w:p w14:paraId="775B98C8" w14:textId="77777777" w:rsidR="00DD1FBD" w:rsidRDefault="00DD1FBD" w:rsidP="00DD1FBD">
      <w:pPr>
        <w:tabs>
          <w:tab w:val="right" w:pos="9072"/>
        </w:tabs>
        <w:jc w:val="both"/>
        <w:rPr>
          <w:rFonts w:ascii="Garamond" w:hAnsi="Garamond"/>
          <w:sz w:val="22"/>
          <w:szCs w:val="22"/>
        </w:rPr>
      </w:pPr>
    </w:p>
    <w:p w14:paraId="10012D7D" w14:textId="7BF848FD" w:rsidR="00DD1FBD" w:rsidRDefault="00DD1FBD" w:rsidP="00DD1FBD">
      <w:pPr>
        <w:tabs>
          <w:tab w:val="right" w:pos="9072"/>
        </w:tabs>
        <w:jc w:val="both"/>
        <w:rPr>
          <w:rFonts w:ascii="Garamond" w:hAnsi="Garamond"/>
          <w:sz w:val="22"/>
          <w:szCs w:val="22"/>
        </w:rPr>
      </w:pPr>
    </w:p>
    <w:p w14:paraId="183ADF6B" w14:textId="09A2ADB4" w:rsidR="00DD1FBD" w:rsidRDefault="00DD1FBD" w:rsidP="00DD1FBD">
      <w:pPr>
        <w:tabs>
          <w:tab w:val="right" w:pos="9072"/>
        </w:tabs>
        <w:jc w:val="both"/>
        <w:rPr>
          <w:rFonts w:ascii="Garamond" w:hAnsi="Garamond"/>
          <w:sz w:val="22"/>
          <w:szCs w:val="22"/>
        </w:rPr>
      </w:pPr>
    </w:p>
    <w:p w14:paraId="2599B888" w14:textId="4AB3C602" w:rsidR="00DD1FBD" w:rsidRDefault="00DD1FBD" w:rsidP="00DD1FBD">
      <w:pPr>
        <w:tabs>
          <w:tab w:val="right" w:pos="9072"/>
        </w:tabs>
        <w:jc w:val="both"/>
        <w:rPr>
          <w:rFonts w:ascii="Garamond" w:hAnsi="Garamond"/>
          <w:sz w:val="22"/>
          <w:szCs w:val="22"/>
        </w:rPr>
      </w:pPr>
    </w:p>
    <w:p w14:paraId="1548F6C7" w14:textId="6283841F" w:rsidR="00DD1FBD" w:rsidRDefault="00DD1FBD" w:rsidP="00DD1FBD">
      <w:pPr>
        <w:tabs>
          <w:tab w:val="right" w:pos="9072"/>
        </w:tabs>
        <w:jc w:val="both"/>
        <w:rPr>
          <w:rFonts w:ascii="Garamond" w:hAnsi="Garamond"/>
          <w:sz w:val="22"/>
          <w:szCs w:val="22"/>
        </w:rPr>
      </w:pPr>
    </w:p>
    <w:p w14:paraId="339A21C7" w14:textId="4E68E488" w:rsidR="00353519" w:rsidRDefault="00353519" w:rsidP="00DD1FBD">
      <w:pPr>
        <w:tabs>
          <w:tab w:val="right" w:pos="9072"/>
        </w:tabs>
        <w:jc w:val="both"/>
        <w:rPr>
          <w:rFonts w:ascii="Garamond" w:hAnsi="Garamond"/>
          <w:sz w:val="22"/>
          <w:szCs w:val="22"/>
        </w:rPr>
      </w:pPr>
    </w:p>
    <w:p w14:paraId="3BB21814" w14:textId="3E86984D" w:rsidR="00353519" w:rsidRDefault="00353519" w:rsidP="00DD1FBD">
      <w:pPr>
        <w:tabs>
          <w:tab w:val="right" w:pos="9072"/>
        </w:tabs>
        <w:jc w:val="both"/>
        <w:rPr>
          <w:rFonts w:ascii="Garamond" w:hAnsi="Garamond"/>
          <w:sz w:val="22"/>
          <w:szCs w:val="22"/>
        </w:rPr>
      </w:pPr>
    </w:p>
    <w:p w14:paraId="09C12B13" w14:textId="3EE26C3B" w:rsidR="00353519" w:rsidRDefault="00353519" w:rsidP="00DD1FBD">
      <w:pPr>
        <w:tabs>
          <w:tab w:val="right" w:pos="9072"/>
        </w:tabs>
        <w:jc w:val="both"/>
        <w:rPr>
          <w:rFonts w:ascii="Garamond" w:hAnsi="Garamond"/>
          <w:sz w:val="22"/>
          <w:szCs w:val="22"/>
        </w:rPr>
      </w:pPr>
    </w:p>
    <w:p w14:paraId="19493608" w14:textId="77777777" w:rsidR="00353519" w:rsidRDefault="00353519" w:rsidP="00DD1FBD">
      <w:pPr>
        <w:tabs>
          <w:tab w:val="right" w:pos="9072"/>
        </w:tabs>
        <w:jc w:val="both"/>
        <w:rPr>
          <w:rFonts w:ascii="Garamond" w:hAnsi="Garamond"/>
          <w:sz w:val="22"/>
          <w:szCs w:val="22"/>
        </w:rPr>
      </w:pPr>
    </w:p>
    <w:p w14:paraId="350C4294" w14:textId="232133BD" w:rsidR="00353519" w:rsidRDefault="00353519" w:rsidP="00DD1FBD">
      <w:pPr>
        <w:tabs>
          <w:tab w:val="right" w:pos="9072"/>
        </w:tabs>
        <w:jc w:val="both"/>
        <w:rPr>
          <w:rFonts w:ascii="Garamond" w:hAnsi="Garamond"/>
          <w:sz w:val="22"/>
          <w:szCs w:val="22"/>
        </w:rPr>
      </w:pPr>
    </w:p>
    <w:p w14:paraId="1A8F3100" w14:textId="52DFAFCB" w:rsidR="00353519" w:rsidRDefault="00353519" w:rsidP="00DD1FBD">
      <w:pPr>
        <w:tabs>
          <w:tab w:val="right" w:pos="9072"/>
        </w:tabs>
        <w:jc w:val="both"/>
        <w:rPr>
          <w:rFonts w:ascii="Garamond" w:hAnsi="Garamond"/>
          <w:sz w:val="22"/>
          <w:szCs w:val="22"/>
        </w:rPr>
      </w:pPr>
    </w:p>
    <w:p w14:paraId="75A2EF0E" w14:textId="2F8B0C34" w:rsidR="00353519" w:rsidRDefault="00353519" w:rsidP="00DD1FBD">
      <w:pPr>
        <w:tabs>
          <w:tab w:val="right" w:pos="9072"/>
        </w:tabs>
        <w:jc w:val="both"/>
        <w:rPr>
          <w:rFonts w:ascii="Garamond" w:hAnsi="Garamond"/>
          <w:sz w:val="22"/>
          <w:szCs w:val="22"/>
        </w:rPr>
      </w:pPr>
    </w:p>
    <w:p w14:paraId="3C92ADAA" w14:textId="77777777" w:rsidR="00353519" w:rsidRDefault="00353519"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0090FD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0"/>
      <w:footerReference w:type="default" r:id="rId11"/>
      <w:footerReference w:type="first" r:id="rId12"/>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0A858" w14:textId="77777777" w:rsidR="00BB671C" w:rsidRDefault="00BB671C">
      <w:r>
        <w:separator/>
      </w:r>
    </w:p>
  </w:endnote>
  <w:endnote w:type="continuationSeparator" w:id="0">
    <w:p w14:paraId="610158D2" w14:textId="77777777" w:rsidR="00BB671C" w:rsidRDefault="00BB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503BA" w14:textId="77777777" w:rsidR="00BB671C" w:rsidRDefault="00BB671C">
      <w:r>
        <w:separator/>
      </w:r>
    </w:p>
  </w:footnote>
  <w:footnote w:type="continuationSeparator" w:id="0">
    <w:p w14:paraId="0BF2BD7D" w14:textId="77777777" w:rsidR="00BB671C" w:rsidRDefault="00BB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A591FDA"/>
    <w:multiLevelType w:val="hybridMultilevel"/>
    <w:tmpl w:val="951241AE"/>
    <w:lvl w:ilvl="0" w:tplc="04070001">
      <w:start w:val="18"/>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4"/>
  </w:num>
  <w:num w:numId="3" w16cid:durableId="1838379948">
    <w:abstractNumId w:val="3"/>
  </w:num>
  <w:num w:numId="4" w16cid:durableId="589046302">
    <w:abstractNumId w:val="0"/>
  </w:num>
  <w:num w:numId="5" w16cid:durableId="885064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34E9"/>
    <w:rsid w:val="000E7890"/>
    <w:rsid w:val="000F3BF4"/>
    <w:rsid w:val="00116AA3"/>
    <w:rsid w:val="0011719A"/>
    <w:rsid w:val="0012054F"/>
    <w:rsid w:val="00130E18"/>
    <w:rsid w:val="0013294F"/>
    <w:rsid w:val="00152FF9"/>
    <w:rsid w:val="00171BE9"/>
    <w:rsid w:val="001733E1"/>
    <w:rsid w:val="0018199F"/>
    <w:rsid w:val="0018711B"/>
    <w:rsid w:val="001915BD"/>
    <w:rsid w:val="001B03CF"/>
    <w:rsid w:val="001E03FD"/>
    <w:rsid w:val="001F7FCA"/>
    <w:rsid w:val="00200657"/>
    <w:rsid w:val="00225347"/>
    <w:rsid w:val="00230B36"/>
    <w:rsid w:val="00241C50"/>
    <w:rsid w:val="00242B77"/>
    <w:rsid w:val="00256C05"/>
    <w:rsid w:val="00261255"/>
    <w:rsid w:val="0026333E"/>
    <w:rsid w:val="00275280"/>
    <w:rsid w:val="00287314"/>
    <w:rsid w:val="002A523D"/>
    <w:rsid w:val="002D27D5"/>
    <w:rsid w:val="002D525E"/>
    <w:rsid w:val="00300110"/>
    <w:rsid w:val="00307C06"/>
    <w:rsid w:val="00312246"/>
    <w:rsid w:val="00313C30"/>
    <w:rsid w:val="003153EA"/>
    <w:rsid w:val="00322623"/>
    <w:rsid w:val="00325E80"/>
    <w:rsid w:val="00342800"/>
    <w:rsid w:val="0034522A"/>
    <w:rsid w:val="00345E5D"/>
    <w:rsid w:val="00353519"/>
    <w:rsid w:val="00370166"/>
    <w:rsid w:val="00373D95"/>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C0024"/>
    <w:rsid w:val="005D5082"/>
    <w:rsid w:val="005D565B"/>
    <w:rsid w:val="005E0D5E"/>
    <w:rsid w:val="00611782"/>
    <w:rsid w:val="00623B29"/>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B5766"/>
    <w:rsid w:val="007C2546"/>
    <w:rsid w:val="007C30AD"/>
    <w:rsid w:val="007C7B72"/>
    <w:rsid w:val="0080120B"/>
    <w:rsid w:val="00801CA1"/>
    <w:rsid w:val="00817F86"/>
    <w:rsid w:val="00837405"/>
    <w:rsid w:val="00840836"/>
    <w:rsid w:val="00854E65"/>
    <w:rsid w:val="00883F0B"/>
    <w:rsid w:val="00886E86"/>
    <w:rsid w:val="008A6892"/>
    <w:rsid w:val="008C0F2F"/>
    <w:rsid w:val="008C117B"/>
    <w:rsid w:val="008E69E7"/>
    <w:rsid w:val="008F00FA"/>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B671C"/>
    <w:rsid w:val="00BC749C"/>
    <w:rsid w:val="00BD669C"/>
    <w:rsid w:val="00BE3DC5"/>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66E81"/>
    <w:rsid w:val="00E948E3"/>
    <w:rsid w:val="00E94E2B"/>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4433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RESSEL Jochen</cp:lastModifiedBy>
  <cp:revision>21</cp:revision>
  <cp:lastPrinted>2026-06-23T15:06:00Z</cp:lastPrinted>
  <dcterms:created xsi:type="dcterms:W3CDTF">2025-04-22T07:46:00Z</dcterms:created>
  <dcterms:modified xsi:type="dcterms:W3CDTF">2026-07-02T15:44:00Z</dcterms:modified>
</cp:coreProperties>
</file>